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3D" w:rsidRDefault="00204DC7" w:rsidP="00204DC7">
      <w:pPr>
        <w:jc w:val="center"/>
        <w:rPr>
          <w:sz w:val="44"/>
          <w:szCs w:val="44"/>
          <w:u w:val="single"/>
        </w:rPr>
      </w:pPr>
      <w:r w:rsidRPr="00911633">
        <w:rPr>
          <w:sz w:val="44"/>
          <w:szCs w:val="44"/>
          <w:u w:val="single"/>
        </w:rPr>
        <w:t>L’OASIS DES ABEILLES</w:t>
      </w:r>
    </w:p>
    <w:p w:rsidR="001F2D3A" w:rsidRDefault="001F2D3A" w:rsidP="00204DC7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Lettre d’information N° 6</w:t>
      </w:r>
    </w:p>
    <w:p w:rsidR="001F2D3A" w:rsidRPr="00911633" w:rsidRDefault="001F2D3A" w:rsidP="00204DC7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Décembre 2017</w:t>
      </w:r>
    </w:p>
    <w:p w:rsidR="00204DC7" w:rsidRPr="00911633" w:rsidRDefault="00204DC7" w:rsidP="00911633">
      <w:pPr>
        <w:rPr>
          <w:sz w:val="28"/>
          <w:szCs w:val="28"/>
        </w:rPr>
      </w:pPr>
      <w:r w:rsidRPr="00911633">
        <w:rPr>
          <w:sz w:val="28"/>
          <w:szCs w:val="28"/>
        </w:rPr>
        <w:t>La réalisation de ce projet se poursuit chaque année depuis 2013 et a pour but, dans le cadre d’Agenda 21, d’offrir le GITE et le COUVERT aux insectes pollinisateurs et à la petite faune.</w:t>
      </w:r>
    </w:p>
    <w:p w:rsidR="00204DC7" w:rsidRPr="00911633" w:rsidRDefault="006344E7" w:rsidP="00204DC7">
      <w:pPr>
        <w:jc w:val="center"/>
        <w:rPr>
          <w:b/>
          <w:sz w:val="32"/>
          <w:szCs w:val="32"/>
        </w:rPr>
      </w:pPr>
      <w:r w:rsidRPr="00911633">
        <w:rPr>
          <w:b/>
          <w:sz w:val="32"/>
          <w:szCs w:val="32"/>
        </w:rPr>
        <w:t>LE</w:t>
      </w:r>
      <w:r w:rsidR="00204DC7" w:rsidRPr="00911633">
        <w:rPr>
          <w:b/>
          <w:sz w:val="32"/>
          <w:szCs w:val="32"/>
        </w:rPr>
        <w:t xml:space="preserve"> COUVERT</w:t>
      </w:r>
    </w:p>
    <w:p w:rsidR="00204DC7" w:rsidRPr="00911633" w:rsidRDefault="00204DC7" w:rsidP="00CF7825">
      <w:pPr>
        <w:rPr>
          <w:sz w:val="28"/>
          <w:szCs w:val="28"/>
        </w:rPr>
      </w:pPr>
      <w:r w:rsidRPr="00911633">
        <w:rPr>
          <w:sz w:val="28"/>
          <w:szCs w:val="28"/>
        </w:rPr>
        <w:t xml:space="preserve">Ce printemps, 4 espaces de fleurs annuelles et bisannuelles ont été ensemencés (bleuet, centaurée, mélilot, sainfoin, sarrasin, bourrache, </w:t>
      </w:r>
      <w:proofErr w:type="spellStart"/>
      <w:r w:rsidRPr="00911633">
        <w:rPr>
          <w:sz w:val="28"/>
          <w:szCs w:val="28"/>
        </w:rPr>
        <w:t>phacélie</w:t>
      </w:r>
      <w:proofErr w:type="spellEnd"/>
      <w:r w:rsidRPr="00911633">
        <w:rPr>
          <w:sz w:val="28"/>
          <w:szCs w:val="28"/>
        </w:rPr>
        <w:t>). La germination a été satisfaisante mais la floraison a été ralentie et perturbée par la chaleur.</w:t>
      </w:r>
    </w:p>
    <w:p w:rsidR="008A5071" w:rsidRPr="00911633" w:rsidRDefault="008A5071" w:rsidP="00CF7825">
      <w:pPr>
        <w:rPr>
          <w:sz w:val="28"/>
          <w:szCs w:val="28"/>
        </w:rPr>
      </w:pPr>
      <w:r w:rsidRPr="00911633">
        <w:rPr>
          <w:sz w:val="28"/>
          <w:szCs w:val="28"/>
        </w:rPr>
        <w:t xml:space="preserve">Ensuite, </w:t>
      </w:r>
      <w:r w:rsidR="00A51799" w:rsidRPr="00911633">
        <w:rPr>
          <w:sz w:val="28"/>
          <w:szCs w:val="28"/>
        </w:rPr>
        <w:t>les arbres fruitiers du</w:t>
      </w:r>
      <w:r w:rsidRPr="00911633">
        <w:rPr>
          <w:sz w:val="28"/>
          <w:szCs w:val="28"/>
        </w:rPr>
        <w:t xml:space="preserve"> verger communal ont offert quelques ressources aux insectes mais la pluie a limité la durée de floraison.</w:t>
      </w:r>
    </w:p>
    <w:p w:rsidR="008A5071" w:rsidRPr="00911633" w:rsidRDefault="008A5071" w:rsidP="00CF7825">
      <w:pPr>
        <w:rPr>
          <w:sz w:val="28"/>
          <w:szCs w:val="28"/>
        </w:rPr>
      </w:pPr>
      <w:r w:rsidRPr="00911633">
        <w:rPr>
          <w:sz w:val="28"/>
          <w:szCs w:val="28"/>
        </w:rPr>
        <w:t xml:space="preserve">Toutefois, la proximité des 2 autres écosystèmes que sont le bois de la Châtaigneraie et la prairie de </w:t>
      </w:r>
      <w:proofErr w:type="spellStart"/>
      <w:r w:rsidRPr="00911633">
        <w:rPr>
          <w:sz w:val="28"/>
          <w:szCs w:val="28"/>
        </w:rPr>
        <w:t>Salgues</w:t>
      </w:r>
      <w:proofErr w:type="spellEnd"/>
      <w:r w:rsidRPr="00911633">
        <w:rPr>
          <w:sz w:val="28"/>
          <w:szCs w:val="28"/>
        </w:rPr>
        <w:t xml:space="preserve"> ont compensé en partie le déficit floral.</w:t>
      </w:r>
    </w:p>
    <w:p w:rsidR="008A5071" w:rsidRPr="00911633" w:rsidRDefault="008A5071" w:rsidP="00CF7825">
      <w:pPr>
        <w:rPr>
          <w:sz w:val="28"/>
          <w:szCs w:val="28"/>
        </w:rPr>
      </w:pPr>
      <w:r w:rsidRPr="00911633">
        <w:rPr>
          <w:sz w:val="28"/>
          <w:szCs w:val="28"/>
        </w:rPr>
        <w:t xml:space="preserve">Autre conséquence des caprices de la météo, 9 arbres fruitiers ont péri malgré 3 arrosages mais sans doute insuffisants en nombre et en quantité. Il faut envisager de les remplacer par des essences endémiques </w:t>
      </w:r>
      <w:r w:rsidR="00A524D4" w:rsidRPr="00911633">
        <w:rPr>
          <w:sz w:val="28"/>
          <w:szCs w:val="28"/>
        </w:rPr>
        <w:t>telles</w:t>
      </w:r>
      <w:r w:rsidRPr="00911633">
        <w:rPr>
          <w:sz w:val="28"/>
          <w:szCs w:val="28"/>
        </w:rPr>
        <w:t xml:space="preserve"> que pêcher de vigne, cognassier, néflier.</w:t>
      </w:r>
    </w:p>
    <w:p w:rsidR="00781637" w:rsidRPr="00911633" w:rsidRDefault="00781637" w:rsidP="00204DC7">
      <w:pPr>
        <w:jc w:val="center"/>
        <w:rPr>
          <w:sz w:val="28"/>
          <w:szCs w:val="28"/>
        </w:rPr>
      </w:pPr>
    </w:p>
    <w:p w:rsidR="008A5071" w:rsidRPr="00911633" w:rsidRDefault="008A5071" w:rsidP="00204DC7">
      <w:pPr>
        <w:jc w:val="center"/>
        <w:rPr>
          <w:b/>
          <w:sz w:val="32"/>
          <w:szCs w:val="32"/>
        </w:rPr>
      </w:pPr>
      <w:r w:rsidRPr="00911633">
        <w:rPr>
          <w:b/>
          <w:sz w:val="32"/>
          <w:szCs w:val="32"/>
        </w:rPr>
        <w:t>LE GITE</w:t>
      </w:r>
    </w:p>
    <w:p w:rsidR="008A5071" w:rsidRPr="00911633" w:rsidRDefault="008A5071" w:rsidP="00CF7825">
      <w:pPr>
        <w:rPr>
          <w:sz w:val="28"/>
          <w:szCs w:val="28"/>
        </w:rPr>
      </w:pPr>
      <w:r w:rsidRPr="00911633">
        <w:rPr>
          <w:sz w:val="28"/>
          <w:szCs w:val="28"/>
        </w:rPr>
        <w:t>Les colonies des 2 ruches n’ont pu se renforcer au printemps comme espéré en raison de l’insuffisance de nectar (les fleurs ne le secrètent pas si la température est trop élevé</w:t>
      </w:r>
      <w:r w:rsidR="00B23EA9" w:rsidRPr="00911633">
        <w:rPr>
          <w:sz w:val="28"/>
          <w:szCs w:val="28"/>
        </w:rPr>
        <w:t>e</w:t>
      </w:r>
      <w:r w:rsidRPr="00911633">
        <w:rPr>
          <w:sz w:val="28"/>
          <w:szCs w:val="28"/>
        </w:rPr>
        <w:t>) et de pollen nécessaires au nourrissement du couvain</w:t>
      </w:r>
      <w:r w:rsidR="00A211F7" w:rsidRPr="00911633">
        <w:rPr>
          <w:sz w:val="28"/>
          <w:szCs w:val="28"/>
        </w:rPr>
        <w:t>. Par voie de conséquence, les 2 colonies n’ont pu se développer pour produire du miel. Du reste, durant ces 2 derniers mois, il a fallu nourrir avec du sirop (50/50). Et, à</w:t>
      </w:r>
      <w:r w:rsidR="00A032C7" w:rsidRPr="00911633">
        <w:rPr>
          <w:sz w:val="28"/>
          <w:szCs w:val="28"/>
        </w:rPr>
        <w:t xml:space="preserve"> la mi-décembre, sans doute, il</w:t>
      </w:r>
      <w:r w:rsidR="00A211F7" w:rsidRPr="00911633">
        <w:rPr>
          <w:sz w:val="28"/>
          <w:szCs w:val="28"/>
        </w:rPr>
        <w:t xml:space="preserve"> faudra effectuer un apport de candi (sucre solide) afin que les 2 colonies résistent aux rigueurs de l’hiver.</w:t>
      </w:r>
    </w:p>
    <w:p w:rsidR="000B30D8" w:rsidRPr="00911633" w:rsidRDefault="00A211F7" w:rsidP="00CF7825">
      <w:pPr>
        <w:rPr>
          <w:sz w:val="28"/>
          <w:szCs w:val="28"/>
        </w:rPr>
      </w:pPr>
      <w:r w:rsidRPr="00911633">
        <w:rPr>
          <w:sz w:val="28"/>
          <w:szCs w:val="28"/>
        </w:rPr>
        <w:t>Par ailleurs, elles ne subissent pas que l</w:t>
      </w:r>
      <w:r w:rsidR="00A032C7" w:rsidRPr="00911633">
        <w:rPr>
          <w:sz w:val="28"/>
          <w:szCs w:val="28"/>
        </w:rPr>
        <w:t>es affres du climat mais aussi l</w:t>
      </w:r>
      <w:r w:rsidRPr="00911633">
        <w:rPr>
          <w:sz w:val="28"/>
          <w:szCs w:val="28"/>
        </w:rPr>
        <w:t>es attaques du varroa (acarien qui suce l’hémolymphe ou « sang » de l’</w:t>
      </w:r>
      <w:r w:rsidR="00A032C7" w:rsidRPr="00911633">
        <w:rPr>
          <w:sz w:val="28"/>
          <w:szCs w:val="28"/>
        </w:rPr>
        <w:t xml:space="preserve">abeille) </w:t>
      </w:r>
      <w:r w:rsidRPr="00911633">
        <w:rPr>
          <w:sz w:val="28"/>
          <w:szCs w:val="28"/>
        </w:rPr>
        <w:t xml:space="preserve">qu’il </w:t>
      </w:r>
      <w:r w:rsidR="00B23EA9" w:rsidRPr="00911633">
        <w:rPr>
          <w:sz w:val="28"/>
          <w:szCs w:val="28"/>
        </w:rPr>
        <w:t>faut traite</w:t>
      </w:r>
      <w:r w:rsidR="00A032C7" w:rsidRPr="00911633">
        <w:rPr>
          <w:sz w:val="28"/>
          <w:szCs w:val="28"/>
        </w:rPr>
        <w:t>r</w:t>
      </w:r>
      <w:r w:rsidRPr="00911633">
        <w:rPr>
          <w:sz w:val="28"/>
          <w:szCs w:val="28"/>
        </w:rPr>
        <w:t>. En outre, elles sont la cible des frelons asiatiques et européens.</w:t>
      </w:r>
      <w:r w:rsidR="00B23EA9" w:rsidRPr="00911633">
        <w:rPr>
          <w:sz w:val="28"/>
          <w:szCs w:val="28"/>
        </w:rPr>
        <w:t xml:space="preserve"> Ensuite, l’emploi dans les cultures d’insecticides, de pesticides et autres désherbants (contenant le fameux  </w:t>
      </w:r>
      <w:proofErr w:type="spellStart"/>
      <w:r w:rsidR="00B23EA9" w:rsidRPr="00911633">
        <w:rPr>
          <w:sz w:val="28"/>
          <w:szCs w:val="28"/>
        </w:rPr>
        <w:t>glyphosate</w:t>
      </w:r>
      <w:proofErr w:type="spellEnd"/>
      <w:r w:rsidR="00B23EA9" w:rsidRPr="00911633">
        <w:rPr>
          <w:sz w:val="28"/>
          <w:szCs w:val="28"/>
        </w:rPr>
        <w:t>)</w:t>
      </w:r>
      <w:r w:rsidRPr="00911633">
        <w:rPr>
          <w:sz w:val="28"/>
          <w:szCs w:val="28"/>
        </w:rPr>
        <w:t xml:space="preserve"> </w:t>
      </w:r>
      <w:r w:rsidR="00B23EA9" w:rsidRPr="00911633">
        <w:rPr>
          <w:sz w:val="28"/>
          <w:szCs w:val="28"/>
        </w:rPr>
        <w:t>est loin d’être anodin d’autant qu’ils perturbent profondément le système nerveux</w:t>
      </w:r>
      <w:r w:rsidR="00A032C7" w:rsidRPr="00911633">
        <w:rPr>
          <w:sz w:val="28"/>
          <w:szCs w:val="28"/>
        </w:rPr>
        <w:t xml:space="preserve"> de nos avettes. Malgré tou</w:t>
      </w:r>
      <w:r w:rsidR="00B23EA9" w:rsidRPr="00911633">
        <w:rPr>
          <w:sz w:val="28"/>
          <w:szCs w:val="28"/>
        </w:rPr>
        <w:t>t, nous allons étoffer le cheptel au printemps prochain.</w:t>
      </w:r>
    </w:p>
    <w:p w:rsidR="000B30D8" w:rsidRPr="00911633" w:rsidRDefault="000B30D8" w:rsidP="00CF7825">
      <w:pPr>
        <w:rPr>
          <w:sz w:val="28"/>
          <w:szCs w:val="28"/>
        </w:rPr>
      </w:pPr>
    </w:p>
    <w:p w:rsidR="00A211F7" w:rsidRPr="00911633" w:rsidRDefault="000B30D8" w:rsidP="00CF7825">
      <w:pPr>
        <w:rPr>
          <w:sz w:val="28"/>
          <w:szCs w:val="28"/>
        </w:rPr>
      </w:pPr>
      <w:r w:rsidRPr="00911633">
        <w:rPr>
          <w:sz w:val="28"/>
          <w:szCs w:val="28"/>
        </w:rPr>
        <w:t>La démarche qui anime les quelques bénévoles est d’être des BERGERS d’abeilles avant d’être des apiculteurs. Du reste, tout un chacun peut adopter cette attitude dans son environnement immédiat san</w:t>
      </w:r>
      <w:r w:rsidR="00C140CA" w:rsidRPr="00911633">
        <w:rPr>
          <w:sz w:val="28"/>
          <w:szCs w:val="28"/>
        </w:rPr>
        <w:t>s avoir une seule abeille. Ainsi</w:t>
      </w:r>
      <w:r w:rsidRPr="00911633">
        <w:rPr>
          <w:sz w:val="28"/>
          <w:szCs w:val="28"/>
        </w:rPr>
        <w:t xml:space="preserve"> pour sensibiliser un plus grand nombre de</w:t>
      </w:r>
      <w:r w:rsidR="00486D97" w:rsidRPr="00911633">
        <w:rPr>
          <w:sz w:val="28"/>
          <w:szCs w:val="28"/>
        </w:rPr>
        <w:t xml:space="preserve"> nos</w:t>
      </w:r>
      <w:r w:rsidRPr="00911633">
        <w:rPr>
          <w:sz w:val="28"/>
          <w:szCs w:val="28"/>
        </w:rPr>
        <w:t xml:space="preserve"> </w:t>
      </w:r>
      <w:r w:rsidR="006344E7" w:rsidRPr="00911633">
        <w:rPr>
          <w:sz w:val="28"/>
          <w:szCs w:val="28"/>
        </w:rPr>
        <w:t>con</w:t>
      </w:r>
      <w:r w:rsidRPr="00911633">
        <w:rPr>
          <w:sz w:val="28"/>
          <w:szCs w:val="28"/>
        </w:rPr>
        <w:t>citoyen</w:t>
      </w:r>
      <w:r w:rsidR="00C140CA" w:rsidRPr="00911633">
        <w:rPr>
          <w:sz w:val="28"/>
          <w:szCs w:val="28"/>
        </w:rPr>
        <w:t xml:space="preserve">s, nous avons réalisé </w:t>
      </w:r>
      <w:r w:rsidR="00486D97" w:rsidRPr="00911633">
        <w:rPr>
          <w:sz w:val="28"/>
          <w:szCs w:val="28"/>
        </w:rPr>
        <w:t>une vidéo des lieux</w:t>
      </w:r>
      <w:r w:rsidRPr="00911633">
        <w:rPr>
          <w:sz w:val="28"/>
          <w:szCs w:val="28"/>
        </w:rPr>
        <w:t xml:space="preserve"> à l’aide d’un drone qui sera diffusée sur les réseaux sociaux et le site communal.</w:t>
      </w:r>
    </w:p>
    <w:p w:rsidR="00D470C8" w:rsidRPr="00911633" w:rsidRDefault="00D470C8" w:rsidP="00CF7825">
      <w:pPr>
        <w:rPr>
          <w:sz w:val="28"/>
          <w:szCs w:val="28"/>
        </w:rPr>
      </w:pPr>
    </w:p>
    <w:p w:rsidR="00D03522" w:rsidRPr="00911633" w:rsidRDefault="00FF3306" w:rsidP="00CF7825">
      <w:pPr>
        <w:rPr>
          <w:sz w:val="28"/>
          <w:szCs w:val="28"/>
        </w:rPr>
      </w:pPr>
      <w:r w:rsidRPr="00911633">
        <w:rPr>
          <w:sz w:val="28"/>
          <w:szCs w:val="28"/>
        </w:rPr>
        <w:t>Le « </w:t>
      </w:r>
      <w:r w:rsidRPr="00911633">
        <w:rPr>
          <w:b/>
          <w:sz w:val="28"/>
          <w:szCs w:val="28"/>
        </w:rPr>
        <w:t>CHEMIN de L’ABEILLE</w:t>
      </w:r>
      <w:r w:rsidRPr="00911633">
        <w:rPr>
          <w:sz w:val="28"/>
          <w:szCs w:val="28"/>
        </w:rPr>
        <w:t> », parcours didactique, compo</w:t>
      </w:r>
      <w:r w:rsidR="00F85DFE" w:rsidRPr="00911633">
        <w:rPr>
          <w:sz w:val="28"/>
          <w:szCs w:val="28"/>
        </w:rPr>
        <w:t xml:space="preserve">sé de 12 panneaux devraient </w:t>
      </w:r>
      <w:r w:rsidRPr="00911633">
        <w:rPr>
          <w:sz w:val="28"/>
          <w:szCs w:val="28"/>
        </w:rPr>
        <w:t xml:space="preserve"> permettre d’éclairer votre lanterne sur la vie des abeilles à travers les âges et demain. Aidez nous à préserver l’environnement et ses sentinelles vous en seront des plus recon</w:t>
      </w:r>
      <w:r w:rsidR="00572747" w:rsidRPr="00911633">
        <w:rPr>
          <w:sz w:val="28"/>
          <w:szCs w:val="28"/>
        </w:rPr>
        <w:t>naissantes.</w:t>
      </w:r>
    </w:p>
    <w:p w:rsidR="00FF3306" w:rsidRPr="00911633" w:rsidRDefault="00D03522" w:rsidP="00CF7825">
      <w:pPr>
        <w:jc w:val="right"/>
        <w:rPr>
          <w:sz w:val="28"/>
          <w:szCs w:val="28"/>
        </w:rPr>
      </w:pPr>
      <w:r w:rsidRPr="00911633">
        <w:rPr>
          <w:sz w:val="28"/>
          <w:szCs w:val="28"/>
        </w:rPr>
        <w:t>Un des Bergers d’abeilles</w:t>
      </w:r>
    </w:p>
    <w:p w:rsidR="00D470C8" w:rsidRPr="00204DC7" w:rsidRDefault="00D470C8" w:rsidP="00204DC7">
      <w:pPr>
        <w:jc w:val="center"/>
        <w:rPr>
          <w:sz w:val="32"/>
          <w:szCs w:val="32"/>
        </w:rPr>
      </w:pPr>
    </w:p>
    <w:sectPr w:rsidR="00D470C8" w:rsidRPr="00204DC7" w:rsidSect="00204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4DC7"/>
    <w:rsid w:val="0005723D"/>
    <w:rsid w:val="000B30D8"/>
    <w:rsid w:val="00137672"/>
    <w:rsid w:val="001F2D3A"/>
    <w:rsid w:val="00204DC7"/>
    <w:rsid w:val="00257902"/>
    <w:rsid w:val="00486D97"/>
    <w:rsid w:val="00544D9A"/>
    <w:rsid w:val="00572747"/>
    <w:rsid w:val="005B003D"/>
    <w:rsid w:val="005B37F2"/>
    <w:rsid w:val="006344E7"/>
    <w:rsid w:val="00735717"/>
    <w:rsid w:val="00781637"/>
    <w:rsid w:val="00800D4A"/>
    <w:rsid w:val="008A5071"/>
    <w:rsid w:val="00911633"/>
    <w:rsid w:val="00912590"/>
    <w:rsid w:val="00A032C7"/>
    <w:rsid w:val="00A070E5"/>
    <w:rsid w:val="00A211F7"/>
    <w:rsid w:val="00A23506"/>
    <w:rsid w:val="00A51799"/>
    <w:rsid w:val="00A524D4"/>
    <w:rsid w:val="00B23EA9"/>
    <w:rsid w:val="00C140CA"/>
    <w:rsid w:val="00CF7825"/>
    <w:rsid w:val="00D03522"/>
    <w:rsid w:val="00D470C8"/>
    <w:rsid w:val="00EC4332"/>
    <w:rsid w:val="00F85DFE"/>
    <w:rsid w:val="00FF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0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16</cp:revision>
  <cp:lastPrinted>2019-01-05T16:06:00Z</cp:lastPrinted>
  <dcterms:created xsi:type="dcterms:W3CDTF">2018-11-20T10:07:00Z</dcterms:created>
  <dcterms:modified xsi:type="dcterms:W3CDTF">2019-01-05T16:08:00Z</dcterms:modified>
</cp:coreProperties>
</file>